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1A6" w:rsidRDefault="00BD61A6" w:rsidP="00BD61A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Paper wise distribution of chapters</w:t>
      </w:r>
    </w:p>
    <w:p w:rsidR="00BD61A6" w:rsidRDefault="00BD61A6" w:rsidP="00BD61A6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Paper I</w:t>
      </w:r>
    </w:p>
    <w:p w:rsidR="00BD61A6" w:rsidRDefault="00BD61A6" w:rsidP="00BD61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General physiology </w:t>
      </w:r>
    </w:p>
    <w:p w:rsidR="00BD61A6" w:rsidRDefault="00BD61A6" w:rsidP="00BD61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Haematology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1A6" w:rsidRDefault="00BD61A6" w:rsidP="00BD61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ANS &amp; Nerve Muscle Physiology </w:t>
      </w:r>
    </w:p>
    <w:p w:rsidR="00BD61A6" w:rsidRDefault="00BD61A6" w:rsidP="00BD61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Gastro intestinal physiology </w:t>
      </w:r>
    </w:p>
    <w:p w:rsidR="00BD61A6" w:rsidRDefault="00BD61A6" w:rsidP="00BD61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Cardiovascular physiology </w:t>
      </w:r>
    </w:p>
    <w:p w:rsidR="00BD61A6" w:rsidRDefault="00BD61A6" w:rsidP="00BD61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Respiratory physiology </w:t>
      </w:r>
    </w:p>
    <w:p w:rsidR="00BD61A6" w:rsidRDefault="00BD61A6" w:rsidP="00BD61A6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Paper II</w:t>
      </w:r>
    </w:p>
    <w:p w:rsidR="00BD61A6" w:rsidRDefault="00BD61A6" w:rsidP="00BD61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Renal physiology </w:t>
      </w:r>
    </w:p>
    <w:p w:rsidR="00BD61A6" w:rsidRDefault="00BD61A6" w:rsidP="00BD61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Endocrinology </w:t>
      </w:r>
    </w:p>
    <w:p w:rsidR="00BD61A6" w:rsidRDefault="00BD61A6" w:rsidP="00BD61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Reproductive physiology</w:t>
      </w:r>
    </w:p>
    <w:p w:rsidR="00BD61A6" w:rsidRDefault="00BD61A6" w:rsidP="00BD61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Neurophysiology </w:t>
      </w:r>
    </w:p>
    <w:p w:rsidR="00BD61A6" w:rsidRDefault="00BD61A6" w:rsidP="00BD61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Special Sense </w:t>
      </w:r>
    </w:p>
    <w:p w:rsidR="00BD61A6" w:rsidRDefault="00BD61A6" w:rsidP="00BD61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Ski</w:t>
      </w:r>
      <w:r>
        <w:rPr>
          <w:rFonts w:ascii="Times New Roman" w:hAnsi="Times New Roman" w:cs="Times New Roman"/>
          <w:sz w:val="24"/>
          <w:szCs w:val="24"/>
        </w:rPr>
        <w:t xml:space="preserve">n &amp; Temperature regulation </w:t>
      </w:r>
      <w:bookmarkStart w:id="0" w:name="_GoBack"/>
      <w:bookmarkEnd w:id="0"/>
    </w:p>
    <w:p w:rsidR="00751A01" w:rsidRDefault="00751A01"/>
    <w:sectPr w:rsidR="00751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E6"/>
    <w:rsid w:val="00751A01"/>
    <w:rsid w:val="00BD61A6"/>
    <w:rsid w:val="00C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9B51C-B0CD-458D-A9FB-14634061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1A6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9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2025-07-19T05:45:00Z</dcterms:created>
  <dcterms:modified xsi:type="dcterms:W3CDTF">2025-07-19T05:46:00Z</dcterms:modified>
</cp:coreProperties>
</file>